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bookmarkStart w:id="0" w:name="_GoBack"/>
      <w:bookmarkEnd w:id="0"/>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t>Ancient Myths</w:t>
      </w: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t>Name:</w:t>
      </w: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t>Instructor:</w:t>
      </w: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t>Course:</w:t>
      </w: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t>Date:</w:t>
      </w: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center"/>
        <w:rPr>
          <w:rFonts w:ascii="Times New Roman" w:hAnsi="Times New Roman" w:cs="Times New Roman"/>
          <w:b/>
          <w:sz w:val="24"/>
          <w:szCs w:val="24"/>
        </w:rPr>
      </w:pPr>
      <w:r w:rsidRPr="000A1A02">
        <w:rPr>
          <w:rFonts w:ascii="Times New Roman" w:hAnsi="Times New Roman" w:cs="Times New Roman"/>
          <w:b/>
          <w:sz w:val="24"/>
          <w:szCs w:val="24"/>
        </w:rPr>
        <w:lastRenderedPageBreak/>
        <w:t>Introduction</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Myths have existed since the time of immemorial. Tales, in the ancient world, provided some belief system, to explain how things happened. The paper explores American myths and Egyptian myths in a bid to establish differences and similarities. The Egyptian Myth is the Osiris and Set while the American Myth is the sky woman.</w:t>
      </w:r>
    </w:p>
    <w:p w:rsidR="000A1A02" w:rsidRPr="000A1A02" w:rsidRDefault="000A1A02" w:rsidP="000A1A02">
      <w:pPr>
        <w:spacing w:line="480" w:lineRule="auto"/>
        <w:ind w:firstLine="720"/>
        <w:jc w:val="center"/>
        <w:rPr>
          <w:rFonts w:ascii="Times New Roman" w:hAnsi="Times New Roman" w:cs="Times New Roman"/>
          <w:b/>
          <w:sz w:val="24"/>
          <w:szCs w:val="24"/>
        </w:rPr>
      </w:pPr>
      <w:r w:rsidRPr="000A1A02">
        <w:rPr>
          <w:rFonts w:ascii="Times New Roman" w:hAnsi="Times New Roman" w:cs="Times New Roman"/>
          <w:b/>
          <w:sz w:val="24"/>
          <w:szCs w:val="24"/>
        </w:rPr>
        <w:t>Similarities</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Creation. Both myths describe the origin of a particular life. For the Egyptian Myth is it believed that Osiris and Set were the origins of a good </w:t>
      </w:r>
      <w:proofErr w:type="gramStart"/>
      <w:r w:rsidRPr="000A1A02">
        <w:rPr>
          <w:rFonts w:ascii="Times New Roman" w:hAnsi="Times New Roman" w:cs="Times New Roman"/>
          <w:sz w:val="24"/>
          <w:szCs w:val="24"/>
        </w:rPr>
        <w:t>society.</w:t>
      </w:r>
      <w:proofErr w:type="gramEnd"/>
      <w:r w:rsidRPr="000A1A02">
        <w:rPr>
          <w:rFonts w:ascii="Times New Roman" w:hAnsi="Times New Roman" w:cs="Times New Roman"/>
          <w:sz w:val="24"/>
          <w:szCs w:val="24"/>
        </w:rPr>
        <w:t xml:space="preserve"> Likewise,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also started the community in North America. Therefore, both of the myths gives an implication of creation.</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Power. From the story of both the myths, the characters possess supernatural powers. In the Egyptian Myth Osiris was locked in a coffin and thrown in River Nile but still was able to be alive.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was thrown from the sky but remained alive and also was able to ride on a turtle that was able to fly. Therefore, both the myths had some power that enabled their leading of the society. </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Conflict. There is a conflict of interest in both Myths.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had disputes with her husband for giving birth to sons on the Island which caused her husband to exile him through a whole down to earth (Abler, 1987). Similarly, Osiris had a conflict with his brother </w:t>
      </w:r>
      <w:proofErr w:type="spellStart"/>
      <w:r w:rsidRPr="000A1A02">
        <w:rPr>
          <w:rFonts w:ascii="Times New Roman" w:hAnsi="Times New Roman" w:cs="Times New Roman"/>
          <w:sz w:val="24"/>
          <w:szCs w:val="24"/>
        </w:rPr>
        <w:t>Sete</w:t>
      </w:r>
      <w:proofErr w:type="spellEnd"/>
      <w:r w:rsidRPr="000A1A02">
        <w:rPr>
          <w:rFonts w:ascii="Times New Roman" w:hAnsi="Times New Roman" w:cs="Times New Roman"/>
          <w:sz w:val="24"/>
          <w:szCs w:val="24"/>
        </w:rPr>
        <w:t xml:space="preserve"> which forced him to make a chest for Osiris that buried him in a coffin. The existence of the dispute gives the myth its general objective of showing the power of the leader.</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Structure. The myths have been designed with the same structure. Notably, the gods have to undergo some difficulties before emerging victorious. These difficulties are seen in the way their close counterparts betray them. It is in this trouble that they can be seen as God’s.</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lastRenderedPageBreak/>
        <w:t xml:space="preserve">Dystopian and Utopian aspects. Both myths bring forth both utopian and dystopian elements. For example, in American mythology,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gives birth to Sapling who continues the creation, and it is described that he creates everything to be perfect, for instance, that have Fish without bones. Equally, in Egyptian mythology, Osiris is said to have brought forth harmony, where individuals coexisted throughout. However, there are still aspects of deaths, for instance, when Osiris is killed and exile where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is banished from the sky people. </w:t>
      </w:r>
    </w:p>
    <w:p w:rsidR="000A1A02" w:rsidRPr="000A1A02" w:rsidRDefault="000A1A02" w:rsidP="000A1A02">
      <w:pPr>
        <w:spacing w:line="480" w:lineRule="auto"/>
        <w:ind w:firstLine="720"/>
        <w:jc w:val="center"/>
        <w:rPr>
          <w:rFonts w:ascii="Times New Roman" w:hAnsi="Times New Roman" w:cs="Times New Roman"/>
          <w:b/>
          <w:sz w:val="24"/>
          <w:szCs w:val="24"/>
        </w:rPr>
      </w:pPr>
      <w:r w:rsidRPr="000A1A02">
        <w:rPr>
          <w:rFonts w:ascii="Times New Roman" w:hAnsi="Times New Roman" w:cs="Times New Roman"/>
          <w:b/>
          <w:sz w:val="24"/>
          <w:szCs w:val="24"/>
        </w:rPr>
        <w:t>Differences</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Gender Roles. In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the woman is responsible for building all the Northern America and also bringing light. However, in Osiris and Set although women are included as determinants of building the provinces the man Osiris solely builds the provinces. Notably,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helped in creating the stars. On the other hand, in Egyptian mythology, the women only help in finding the different parts of Osiris to preserve them.</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Land Formation. In the Egyptian Myth the 42 Egyptian provinces were created from the body parts of Osiris (Clark, 2015). On the other hand, from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North America was as a result of the Mud that grew in the back of a Turtle over the years. Osiris body parts were separated in 42 by his brother </w:t>
      </w:r>
      <w:proofErr w:type="spellStart"/>
      <w:r w:rsidRPr="000A1A02">
        <w:rPr>
          <w:rFonts w:ascii="Times New Roman" w:hAnsi="Times New Roman" w:cs="Times New Roman"/>
          <w:sz w:val="24"/>
          <w:szCs w:val="24"/>
        </w:rPr>
        <w:t>Sete</w:t>
      </w:r>
      <w:proofErr w:type="spellEnd"/>
      <w:r w:rsidRPr="000A1A02">
        <w:rPr>
          <w:rFonts w:ascii="Times New Roman" w:hAnsi="Times New Roman" w:cs="Times New Roman"/>
          <w:sz w:val="24"/>
          <w:szCs w:val="24"/>
        </w:rPr>
        <w:t xml:space="preserve"> while in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the animals got the mad from the sea which led to the land. Therefore, there exists a difference in how the land was formed, where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myth relies on animal labor while in Osiris and </w:t>
      </w:r>
      <w:proofErr w:type="spellStart"/>
      <w:r w:rsidRPr="000A1A02">
        <w:rPr>
          <w:rFonts w:ascii="Times New Roman" w:hAnsi="Times New Roman" w:cs="Times New Roman"/>
          <w:sz w:val="24"/>
          <w:szCs w:val="24"/>
        </w:rPr>
        <w:t>Sete</w:t>
      </w:r>
      <w:proofErr w:type="spellEnd"/>
      <w:r w:rsidRPr="000A1A02">
        <w:rPr>
          <w:rFonts w:ascii="Times New Roman" w:hAnsi="Times New Roman" w:cs="Times New Roman"/>
          <w:sz w:val="24"/>
          <w:szCs w:val="24"/>
        </w:rPr>
        <w:t xml:space="preserve"> labor is from human beings.</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Presence of Animal Characters. In Egyptian mythology, there are no animal characters. It is imperative to note the whole story involves human beings with powers. However, in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there are animal characters like birds which gives the woman refuge. Birds, for example, and Toads helped in providing the necessary aid for creating the land.</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lastRenderedPageBreak/>
        <w:t xml:space="preserve">Heroism. In Egyptian Mythology, the conflict is seen throughout the story until the end. On the other hand, in the American mythology conflict is only designed to set the path for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and does not continue after that. The heroes depicted, therefore, is different as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appears to be the hero whereas in Egyptian mythology heroism is played with someone else. The Son to Osiris becomes the hero who ends the reign of </w:t>
      </w:r>
      <w:proofErr w:type="spellStart"/>
      <w:r w:rsidRPr="000A1A02">
        <w:rPr>
          <w:rFonts w:ascii="Times New Roman" w:hAnsi="Times New Roman" w:cs="Times New Roman"/>
          <w:sz w:val="24"/>
          <w:szCs w:val="24"/>
        </w:rPr>
        <w:t>Sete</w:t>
      </w:r>
      <w:proofErr w:type="spellEnd"/>
      <w:r w:rsidRPr="000A1A02">
        <w:rPr>
          <w:rFonts w:ascii="Times New Roman" w:hAnsi="Times New Roman" w:cs="Times New Roman"/>
          <w:sz w:val="24"/>
          <w:szCs w:val="24"/>
        </w:rPr>
        <w:t xml:space="preserve">. </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 xml:space="preserve">Origin. In Osiris and </w:t>
      </w:r>
      <w:proofErr w:type="spellStart"/>
      <w:r w:rsidRPr="000A1A02">
        <w:rPr>
          <w:rFonts w:ascii="Times New Roman" w:hAnsi="Times New Roman" w:cs="Times New Roman"/>
          <w:sz w:val="24"/>
          <w:szCs w:val="24"/>
        </w:rPr>
        <w:t>Sete</w:t>
      </w:r>
      <w:proofErr w:type="spellEnd"/>
      <w:r w:rsidRPr="000A1A02">
        <w:rPr>
          <w:rFonts w:ascii="Times New Roman" w:hAnsi="Times New Roman" w:cs="Times New Roman"/>
          <w:sz w:val="24"/>
          <w:szCs w:val="24"/>
        </w:rPr>
        <w:t xml:space="preserve">, there is no explanation where they came from. It is believed they just existed and were born the rules. Conversely, in American mythology, there is a description of the origin of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It is given that they are from the </w:t>
      </w:r>
      <w:proofErr w:type="spellStart"/>
      <w:r w:rsidRPr="000A1A02">
        <w:rPr>
          <w:rFonts w:ascii="Times New Roman" w:hAnsi="Times New Roman" w:cs="Times New Roman"/>
          <w:sz w:val="24"/>
          <w:szCs w:val="24"/>
        </w:rPr>
        <w:t>Skypeople</w:t>
      </w:r>
      <w:proofErr w:type="spellEnd"/>
      <w:r w:rsidRPr="000A1A02">
        <w:rPr>
          <w:rFonts w:ascii="Times New Roman" w:hAnsi="Times New Roman" w:cs="Times New Roman"/>
          <w:sz w:val="24"/>
          <w:szCs w:val="24"/>
        </w:rPr>
        <w:t>. In Egyptian mythology, there is the primary belief that Osiris was the creator himself.</w:t>
      </w:r>
    </w:p>
    <w:p w:rsidR="000A1A02" w:rsidRPr="000A1A02" w:rsidRDefault="000A1A02" w:rsidP="000A1A02">
      <w:pPr>
        <w:spacing w:line="480" w:lineRule="auto"/>
        <w:ind w:firstLine="720"/>
        <w:jc w:val="center"/>
        <w:rPr>
          <w:rFonts w:ascii="Times New Roman" w:hAnsi="Times New Roman" w:cs="Times New Roman"/>
          <w:b/>
          <w:sz w:val="24"/>
          <w:szCs w:val="24"/>
        </w:rPr>
      </w:pPr>
      <w:r w:rsidRPr="000A1A02">
        <w:rPr>
          <w:rFonts w:ascii="Times New Roman" w:hAnsi="Times New Roman" w:cs="Times New Roman"/>
          <w:b/>
          <w:sz w:val="24"/>
          <w:szCs w:val="24"/>
        </w:rPr>
        <w:t>Conclusion</w:t>
      </w:r>
    </w:p>
    <w:p w:rsidR="000A1A02" w:rsidRPr="000A1A02" w:rsidRDefault="000A1A02" w:rsidP="000A1A02">
      <w:pPr>
        <w:spacing w:line="480" w:lineRule="auto"/>
        <w:ind w:firstLine="720"/>
        <w:jc w:val="both"/>
        <w:rPr>
          <w:rFonts w:ascii="Times New Roman" w:hAnsi="Times New Roman" w:cs="Times New Roman"/>
          <w:sz w:val="24"/>
          <w:szCs w:val="24"/>
        </w:rPr>
      </w:pPr>
      <w:r w:rsidRPr="000A1A02">
        <w:rPr>
          <w:rFonts w:ascii="Times New Roman" w:hAnsi="Times New Roman" w:cs="Times New Roman"/>
          <w:sz w:val="24"/>
          <w:szCs w:val="24"/>
        </w:rPr>
        <w:t>There exist significant differences and similarities between the different mythologies. One of the notable similarities as seen in the idea of creation where both myths describe the beginning of certain parts of the world. Both of the myths start with the beginning of life, as they focus o</w:t>
      </w:r>
      <w:r w:rsidR="00E168CE">
        <w:rPr>
          <w:rFonts w:ascii="Times New Roman" w:hAnsi="Times New Roman" w:cs="Times New Roman"/>
          <w:sz w:val="24"/>
          <w:szCs w:val="24"/>
        </w:rPr>
        <w:t>n</w:t>
      </w:r>
      <w:r w:rsidRPr="000A1A02">
        <w:rPr>
          <w:rFonts w:ascii="Times New Roman" w:hAnsi="Times New Roman" w:cs="Times New Roman"/>
          <w:sz w:val="24"/>
          <w:szCs w:val="24"/>
        </w:rPr>
        <w:t xml:space="preserve"> land n creation. The land formation is one of the notable differences between the two as in the </w:t>
      </w:r>
      <w:proofErr w:type="spellStart"/>
      <w:r w:rsidRPr="000A1A02">
        <w:rPr>
          <w:rFonts w:ascii="Times New Roman" w:hAnsi="Times New Roman" w:cs="Times New Roman"/>
          <w:sz w:val="24"/>
          <w:szCs w:val="24"/>
        </w:rPr>
        <w:t>SkyWoman</w:t>
      </w:r>
      <w:proofErr w:type="spellEnd"/>
      <w:r w:rsidRPr="000A1A02">
        <w:rPr>
          <w:rFonts w:ascii="Times New Roman" w:hAnsi="Times New Roman" w:cs="Times New Roman"/>
          <w:sz w:val="24"/>
          <w:szCs w:val="24"/>
        </w:rPr>
        <w:t xml:space="preserve"> is formed from mad while in Osiris myth, provinces are from the body parts. </w:t>
      </w: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Default="000A1A02" w:rsidP="000A1A02">
      <w:pPr>
        <w:spacing w:line="480" w:lineRule="auto"/>
        <w:jc w:val="both"/>
        <w:rPr>
          <w:rFonts w:ascii="Times New Roman" w:hAnsi="Times New Roman" w:cs="Times New Roman"/>
          <w:sz w:val="24"/>
          <w:szCs w:val="24"/>
        </w:rPr>
      </w:pPr>
    </w:p>
    <w:p w:rsidR="00E524EB" w:rsidRDefault="00E524EB" w:rsidP="000A1A02">
      <w:pPr>
        <w:spacing w:line="480" w:lineRule="auto"/>
        <w:jc w:val="both"/>
        <w:rPr>
          <w:rFonts w:ascii="Times New Roman" w:hAnsi="Times New Roman" w:cs="Times New Roman"/>
          <w:sz w:val="24"/>
          <w:szCs w:val="24"/>
        </w:rPr>
      </w:pPr>
    </w:p>
    <w:p w:rsidR="00E524EB" w:rsidRPr="000A1A02" w:rsidRDefault="00E524EB" w:rsidP="000A1A02">
      <w:pPr>
        <w:spacing w:line="480" w:lineRule="auto"/>
        <w:jc w:val="both"/>
        <w:rPr>
          <w:rFonts w:ascii="Times New Roman" w:hAnsi="Times New Roman" w:cs="Times New Roman"/>
          <w:sz w:val="24"/>
          <w:szCs w:val="24"/>
        </w:rPr>
      </w:pPr>
    </w:p>
    <w:p w:rsidR="000A1A02" w:rsidRPr="000A1A02" w:rsidRDefault="000A1A02" w:rsidP="000A1A02">
      <w:pPr>
        <w:spacing w:line="480" w:lineRule="auto"/>
        <w:ind w:firstLine="720"/>
        <w:jc w:val="center"/>
        <w:rPr>
          <w:rFonts w:ascii="Times New Roman" w:hAnsi="Times New Roman" w:cs="Times New Roman"/>
          <w:sz w:val="24"/>
          <w:szCs w:val="24"/>
        </w:rPr>
      </w:pPr>
      <w:r w:rsidRPr="000A1A02">
        <w:rPr>
          <w:rFonts w:ascii="Times New Roman" w:hAnsi="Times New Roman" w:cs="Times New Roman"/>
          <w:sz w:val="24"/>
          <w:szCs w:val="24"/>
        </w:rPr>
        <w:lastRenderedPageBreak/>
        <w:t>References</w:t>
      </w:r>
    </w:p>
    <w:p w:rsidR="000A1A02" w:rsidRPr="000A1A02" w:rsidRDefault="000A1A02" w:rsidP="00E168CE">
      <w:pPr>
        <w:spacing w:line="480" w:lineRule="auto"/>
        <w:ind w:left="720" w:hanging="720"/>
        <w:jc w:val="both"/>
        <w:rPr>
          <w:rFonts w:ascii="Times New Roman" w:hAnsi="Times New Roman" w:cs="Times New Roman"/>
          <w:sz w:val="24"/>
          <w:szCs w:val="24"/>
        </w:rPr>
      </w:pPr>
      <w:r w:rsidRPr="000A1A02">
        <w:rPr>
          <w:rFonts w:ascii="Times New Roman" w:hAnsi="Times New Roman" w:cs="Times New Roman"/>
          <w:sz w:val="24"/>
          <w:szCs w:val="24"/>
        </w:rPr>
        <w:t>Clark, R. T. R. (1959). Myth and symbol in ancient Egypt (p. 152). London: Thames and Hudson.</w:t>
      </w:r>
    </w:p>
    <w:p w:rsidR="000A1A02" w:rsidRPr="000A1A02" w:rsidRDefault="000A1A02" w:rsidP="00E168CE">
      <w:pPr>
        <w:spacing w:line="480" w:lineRule="auto"/>
        <w:ind w:left="720" w:hanging="720"/>
        <w:jc w:val="both"/>
        <w:rPr>
          <w:rFonts w:ascii="Times New Roman" w:hAnsi="Times New Roman" w:cs="Times New Roman"/>
          <w:sz w:val="24"/>
          <w:szCs w:val="24"/>
        </w:rPr>
      </w:pPr>
      <w:r w:rsidRPr="000A1A02">
        <w:rPr>
          <w:rFonts w:ascii="Times New Roman" w:hAnsi="Times New Roman" w:cs="Times New Roman"/>
          <w:sz w:val="24"/>
          <w:szCs w:val="24"/>
        </w:rPr>
        <w:t xml:space="preserve">Abler, T. S. (1987). </w:t>
      </w:r>
      <w:proofErr w:type="spellStart"/>
      <w:r w:rsidRPr="000A1A02">
        <w:rPr>
          <w:rFonts w:ascii="Times New Roman" w:hAnsi="Times New Roman" w:cs="Times New Roman"/>
          <w:sz w:val="24"/>
          <w:szCs w:val="24"/>
        </w:rPr>
        <w:t>Dendrogram</w:t>
      </w:r>
      <w:proofErr w:type="spellEnd"/>
      <w:r w:rsidRPr="000A1A02">
        <w:rPr>
          <w:rFonts w:ascii="Times New Roman" w:hAnsi="Times New Roman" w:cs="Times New Roman"/>
          <w:sz w:val="24"/>
          <w:szCs w:val="24"/>
        </w:rPr>
        <w:t xml:space="preserve"> and celestial tree: numerical taxonomy and variants of the Iroquoian creation myth. The Canadian Journal of Native Studies, 7(2), 1987.</w:t>
      </w: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0A1A02" w:rsidRPr="000A1A02" w:rsidRDefault="000A1A02" w:rsidP="000A1A02">
      <w:pPr>
        <w:spacing w:line="480" w:lineRule="auto"/>
        <w:ind w:firstLine="720"/>
        <w:jc w:val="both"/>
        <w:rPr>
          <w:rFonts w:ascii="Times New Roman" w:hAnsi="Times New Roman" w:cs="Times New Roman"/>
          <w:sz w:val="24"/>
          <w:szCs w:val="24"/>
        </w:rPr>
      </w:pPr>
    </w:p>
    <w:p w:rsidR="00B74F98" w:rsidRPr="00E04559" w:rsidRDefault="00B74F98" w:rsidP="00E04559">
      <w:pPr>
        <w:spacing w:line="480" w:lineRule="auto"/>
        <w:ind w:firstLine="720"/>
        <w:jc w:val="both"/>
        <w:rPr>
          <w:rFonts w:ascii="Times New Roman" w:hAnsi="Times New Roman" w:cs="Times New Roman"/>
          <w:sz w:val="24"/>
          <w:szCs w:val="24"/>
        </w:rPr>
      </w:pPr>
    </w:p>
    <w:sectPr w:rsidR="00B74F98" w:rsidRPr="00E04559" w:rsidSect="003A79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70A" w:rsidRDefault="00AB270A" w:rsidP="003A7908">
      <w:pPr>
        <w:spacing w:after="0" w:line="240" w:lineRule="auto"/>
      </w:pPr>
      <w:r>
        <w:separator/>
      </w:r>
    </w:p>
  </w:endnote>
  <w:endnote w:type="continuationSeparator" w:id="0">
    <w:p w:rsidR="00AB270A" w:rsidRDefault="00AB270A" w:rsidP="003A7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70A" w:rsidRDefault="00AB270A" w:rsidP="003A7908">
      <w:pPr>
        <w:spacing w:after="0" w:line="240" w:lineRule="auto"/>
      </w:pPr>
      <w:r>
        <w:separator/>
      </w:r>
    </w:p>
  </w:footnote>
  <w:footnote w:type="continuationSeparator" w:id="0">
    <w:p w:rsidR="00AB270A" w:rsidRDefault="00AB270A" w:rsidP="003A7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908" w:rsidRPr="00E168CE" w:rsidRDefault="003A7908" w:rsidP="00E168CE">
    <w:pPr>
      <w:pStyle w:val="Header"/>
      <w:jc w:val="right"/>
      <w:rPr>
        <w:rFonts w:ascii="Times New Roman" w:hAnsi="Times New Roman" w:cs="Times New Roman"/>
        <w:sz w:val="24"/>
        <w:szCs w:val="24"/>
      </w:rPr>
    </w:pPr>
    <w:r w:rsidRPr="00E168CE">
      <w:rPr>
        <w:rFonts w:ascii="Times New Roman" w:hAnsi="Times New Roman" w:cs="Times New Roman"/>
        <w:sz w:val="24"/>
        <w:szCs w:val="24"/>
      </w:rPr>
      <w:t xml:space="preserve">ANCIENT MYTHS </w:t>
    </w:r>
    <w:r w:rsidR="000A1A02" w:rsidRPr="00E168CE">
      <w:rPr>
        <w:rFonts w:ascii="Times New Roman" w:hAnsi="Times New Roman" w:cs="Times New Roman"/>
        <w:sz w:val="24"/>
        <w:szCs w:val="24"/>
      </w:rPr>
      <w:t xml:space="preserve">                                                                                                                      </w:t>
    </w:r>
    <w:r w:rsidRPr="00E168CE">
      <w:rPr>
        <w:rFonts w:ascii="Times New Roman" w:hAnsi="Times New Roman" w:cs="Times New Roman"/>
        <w:sz w:val="24"/>
        <w:szCs w:val="24"/>
      </w:rPr>
      <w:t xml:space="preserve">  </w:t>
    </w:r>
    <w:sdt>
      <w:sdtPr>
        <w:rPr>
          <w:rFonts w:ascii="Times New Roman" w:hAnsi="Times New Roman" w:cs="Times New Roman"/>
          <w:sz w:val="24"/>
          <w:szCs w:val="24"/>
        </w:rPr>
        <w:id w:val="16626213"/>
        <w:docPartObj>
          <w:docPartGallery w:val="Page Numbers (Top of Page)"/>
          <w:docPartUnique/>
        </w:docPartObj>
      </w:sdtPr>
      <w:sdtEndPr/>
      <w:sdtContent>
        <w:r w:rsidR="001E367E" w:rsidRPr="00E168CE">
          <w:rPr>
            <w:rFonts w:ascii="Times New Roman" w:hAnsi="Times New Roman" w:cs="Times New Roman"/>
            <w:sz w:val="24"/>
            <w:szCs w:val="24"/>
          </w:rPr>
          <w:fldChar w:fldCharType="begin"/>
        </w:r>
        <w:r w:rsidR="00151DEB" w:rsidRPr="00E168CE">
          <w:rPr>
            <w:rFonts w:ascii="Times New Roman" w:hAnsi="Times New Roman" w:cs="Times New Roman"/>
            <w:sz w:val="24"/>
            <w:szCs w:val="24"/>
          </w:rPr>
          <w:instrText xml:space="preserve"> PAGE   \* MERGEFORMAT </w:instrText>
        </w:r>
        <w:r w:rsidR="001E367E" w:rsidRPr="00E168CE">
          <w:rPr>
            <w:rFonts w:ascii="Times New Roman" w:hAnsi="Times New Roman" w:cs="Times New Roman"/>
            <w:sz w:val="24"/>
            <w:szCs w:val="24"/>
          </w:rPr>
          <w:fldChar w:fldCharType="separate"/>
        </w:r>
        <w:r w:rsidR="00E524EB">
          <w:rPr>
            <w:rFonts w:ascii="Times New Roman" w:hAnsi="Times New Roman" w:cs="Times New Roman"/>
            <w:noProof/>
            <w:sz w:val="24"/>
            <w:szCs w:val="24"/>
          </w:rPr>
          <w:t>5</w:t>
        </w:r>
        <w:r w:rsidR="001E367E" w:rsidRPr="00E168C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908" w:rsidRPr="00E168CE" w:rsidRDefault="003A7908">
    <w:pPr>
      <w:pStyle w:val="Header"/>
      <w:rPr>
        <w:rFonts w:ascii="Times New Roman" w:hAnsi="Times New Roman" w:cs="Times New Roman"/>
        <w:sz w:val="24"/>
        <w:szCs w:val="24"/>
      </w:rPr>
    </w:pPr>
    <w:r w:rsidRPr="00E168CE">
      <w:rPr>
        <w:rFonts w:ascii="Times New Roman" w:hAnsi="Times New Roman" w:cs="Times New Roman"/>
        <w:sz w:val="24"/>
        <w:szCs w:val="24"/>
      </w:rPr>
      <w:t>Running Head: ANCIENT MYTHS</w:t>
    </w:r>
    <w:r w:rsidR="00E168CE" w:rsidRPr="00E168CE">
      <w:rPr>
        <w:rFonts w:ascii="Times New Roman" w:hAnsi="Times New Roman" w:cs="Times New Roman"/>
        <w:sz w:val="24"/>
        <w:szCs w:val="24"/>
      </w:rPr>
      <w:tab/>
    </w:r>
    <w:r w:rsidR="00E168CE" w:rsidRPr="00E168CE">
      <w:rPr>
        <w:rFonts w:ascii="Times New Roman" w:hAnsi="Times New Roman" w:cs="Times New Roman"/>
        <w:sz w:val="24"/>
        <w:szCs w:val="24"/>
      </w:rPr>
      <w:tab/>
    </w:r>
    <w:r w:rsidRPr="00E168CE">
      <w:rPr>
        <w:rFonts w:ascii="Times New Roman" w:hAnsi="Times New Roman" w:cs="Times New Roman"/>
        <w:sz w:val="24"/>
        <w:szCs w:val="24"/>
      </w:rPr>
      <w:t xml:space="preserve">   </w:t>
    </w:r>
    <w:sdt>
      <w:sdtPr>
        <w:rPr>
          <w:rFonts w:ascii="Times New Roman" w:hAnsi="Times New Roman" w:cs="Times New Roman"/>
          <w:sz w:val="24"/>
          <w:szCs w:val="24"/>
        </w:rPr>
        <w:id w:val="16626016"/>
        <w:docPartObj>
          <w:docPartGallery w:val="Page Numbers (Top of Page)"/>
          <w:docPartUnique/>
        </w:docPartObj>
      </w:sdtPr>
      <w:sdtEndPr/>
      <w:sdtContent>
        <w:r w:rsidR="001E367E" w:rsidRPr="00E168CE">
          <w:rPr>
            <w:rFonts w:ascii="Times New Roman" w:hAnsi="Times New Roman" w:cs="Times New Roman"/>
            <w:sz w:val="24"/>
            <w:szCs w:val="24"/>
          </w:rPr>
          <w:fldChar w:fldCharType="begin"/>
        </w:r>
        <w:r w:rsidR="00151DEB" w:rsidRPr="00E168CE">
          <w:rPr>
            <w:rFonts w:ascii="Times New Roman" w:hAnsi="Times New Roman" w:cs="Times New Roman"/>
            <w:sz w:val="24"/>
            <w:szCs w:val="24"/>
          </w:rPr>
          <w:instrText xml:space="preserve"> PAGE   \* MERGEFORMAT </w:instrText>
        </w:r>
        <w:r w:rsidR="001E367E" w:rsidRPr="00E168CE">
          <w:rPr>
            <w:rFonts w:ascii="Times New Roman" w:hAnsi="Times New Roman" w:cs="Times New Roman"/>
            <w:sz w:val="24"/>
            <w:szCs w:val="24"/>
          </w:rPr>
          <w:fldChar w:fldCharType="separate"/>
        </w:r>
        <w:r w:rsidR="00E524EB">
          <w:rPr>
            <w:rFonts w:ascii="Times New Roman" w:hAnsi="Times New Roman" w:cs="Times New Roman"/>
            <w:noProof/>
            <w:sz w:val="24"/>
            <w:szCs w:val="24"/>
          </w:rPr>
          <w:t>1</w:t>
        </w:r>
        <w:r w:rsidR="001E367E" w:rsidRPr="00E168C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00B"/>
    <w:rsid w:val="000239C7"/>
    <w:rsid w:val="0007431C"/>
    <w:rsid w:val="000925ED"/>
    <w:rsid w:val="000A1A02"/>
    <w:rsid w:val="000A26F2"/>
    <w:rsid w:val="000C60F5"/>
    <w:rsid w:val="000E2B7D"/>
    <w:rsid w:val="00144858"/>
    <w:rsid w:val="00151DEB"/>
    <w:rsid w:val="00185993"/>
    <w:rsid w:val="001E367E"/>
    <w:rsid w:val="001F3853"/>
    <w:rsid w:val="002234ED"/>
    <w:rsid w:val="0033700B"/>
    <w:rsid w:val="00351CB7"/>
    <w:rsid w:val="003A7908"/>
    <w:rsid w:val="003F1E7D"/>
    <w:rsid w:val="0044207D"/>
    <w:rsid w:val="004702D5"/>
    <w:rsid w:val="00480592"/>
    <w:rsid w:val="00573FB2"/>
    <w:rsid w:val="005D4900"/>
    <w:rsid w:val="005D7AD7"/>
    <w:rsid w:val="00611BAE"/>
    <w:rsid w:val="006B1708"/>
    <w:rsid w:val="00711FCA"/>
    <w:rsid w:val="0092240A"/>
    <w:rsid w:val="00924FC2"/>
    <w:rsid w:val="00A35817"/>
    <w:rsid w:val="00A62E31"/>
    <w:rsid w:val="00A95C50"/>
    <w:rsid w:val="00AB270A"/>
    <w:rsid w:val="00B17F01"/>
    <w:rsid w:val="00B74F98"/>
    <w:rsid w:val="00B777FF"/>
    <w:rsid w:val="00BF6953"/>
    <w:rsid w:val="00D00D3E"/>
    <w:rsid w:val="00D3170D"/>
    <w:rsid w:val="00D96366"/>
    <w:rsid w:val="00DC19DF"/>
    <w:rsid w:val="00DC3284"/>
    <w:rsid w:val="00E04559"/>
    <w:rsid w:val="00E168CE"/>
    <w:rsid w:val="00E524EB"/>
    <w:rsid w:val="00EA13AA"/>
    <w:rsid w:val="00F034C7"/>
    <w:rsid w:val="00F057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FAE5C3-2966-43F2-B945-416C5F7C3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908"/>
  </w:style>
  <w:style w:type="paragraph" w:styleId="Footer">
    <w:name w:val="footer"/>
    <w:basedOn w:val="Normal"/>
    <w:link w:val="FooterChar"/>
    <w:uiPriority w:val="99"/>
    <w:unhideWhenUsed/>
    <w:rsid w:val="003A7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2019-05-08T16:12:00Z</dcterms:created>
  <dcterms:modified xsi:type="dcterms:W3CDTF">2019-05-08T16:12:00Z</dcterms:modified>
</cp:coreProperties>
</file>